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остачання теплової енергії)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lang w:val="uk-UA" w:eastAsia="uk-UA"/>
        </w:rPr>
        <w:t>Предмет закупівлі: ДК 021:2015 код 09320000-8   Пара, гаряча вода та пов’язана продукція (постачання теплової енергії).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Місце поставки 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Термін поставки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 xml:space="preserve">/робіт/послуг: </w:t>
      </w:r>
      <w:r>
        <w:rPr>
          <w:highlight w:val="white"/>
          <w:lang w:val="uk-UA" w:eastAsia="uk-UA" w:bidi="uk-UA"/>
        </w:rPr>
        <w:t>з 01 жовтня 2022 року</w:t>
      </w:r>
      <w:r>
        <w:rPr>
          <w:rFonts w:eastAsia="Arial"/>
          <w:color w:val="000000"/>
          <w:highlight w:val="white"/>
          <w:lang w:val="uk-UA" w:eastAsia="uk-UA" w:bidi="uk-UA"/>
        </w:rPr>
        <w:t xml:space="preserve"> </w:t>
      </w:r>
      <w:r>
        <w:rPr>
          <w:color w:val="000000"/>
          <w:highlight w:val="white"/>
          <w:lang w:val="uk-UA"/>
        </w:rPr>
        <w:t>до 31 грудня 2022 року включно.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Style w:val="Rvts0"/>
          <w:iCs/>
          <w:color w:val="000000"/>
          <w:highlight w:val="white"/>
          <w:lang w:val="uk-UA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highlight w:val="white"/>
          <w:lang w:val="uk-UA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Необхідність постачання теплової енергії </w:t>
      </w:r>
      <w:r>
        <w:rPr>
          <w:bCs/>
          <w:sz w:val="24"/>
          <w:szCs w:val="24"/>
          <w:lang w:val="uk-UA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  <w:lang w:val="uk-UA"/>
        </w:rPr>
        <w:t xml:space="preserve">        </w:t>
      </w:r>
    </w:p>
    <w:tbl>
      <w:tblPr>
        <w:tblW w:w="9972" w:type="dxa"/>
        <w:jc w:val="left"/>
        <w:tblInd w:w="-182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0"/>
        <w:gridCol w:w="3611"/>
        <w:gridCol w:w="1814"/>
        <w:gridCol w:w="4097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Кількість </w:t>
            </w:r>
          </w:p>
          <w:p>
            <w:pPr>
              <w:pStyle w:val="Style19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  <w:highlight w:val="white"/>
                <w:u w:val="single"/>
                <w:lang w:val="uk-UA"/>
              </w:rPr>
              <w:t>товару</w:t>
            </w:r>
            <w:r>
              <w:rPr>
                <w:sz w:val="20"/>
                <w:szCs w:val="20"/>
                <w:highlight w:val="white"/>
                <w:lang w:val="uk-UA"/>
              </w:rPr>
              <w:t>/робіт/послуг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(Гкал)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ДК 021:2015 код 09320000-8 </w:t>
            </w:r>
          </w:p>
          <w:p>
            <w:pPr>
              <w:pStyle w:val="Style15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>Пара, гаряча вода та пов’язана продукція (постачання теплової енергії)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</w:rPr>
              <w:t>00,0000</w:t>
            </w:r>
          </w:p>
        </w:tc>
        <w:tc>
          <w:tcPr>
            <w:tcW w:w="4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 xml:space="preserve">температура теплоносія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150/70° 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тиск Нп=177,00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Но=164,00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Нст=165,00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Загальна оплювальна площа 15 282,30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  <w:lang w:val="uk-UA"/>
        </w:rPr>
        <w:t xml:space="preserve">   </w:t>
      </w:r>
      <w:r>
        <w:rPr>
          <w:rFonts w:cs="C059"/>
          <w:color w:val="000000"/>
          <w:highlight w:val="white"/>
          <w:lang w:val="uk-UA"/>
        </w:rPr>
        <w:tab/>
        <w:tab/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проекту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/>
        <w:ind w:left="0" w:hanging="0"/>
        <w:jc w:val="left"/>
        <w:rPr/>
      </w:pPr>
      <w:r>
        <w:rPr>
          <w:rFonts w:eastAsia="Times New Roman" w:cs="Times New Roman"/>
          <w:b/>
          <w:bCs/>
          <w:szCs w:val="24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r>
        <w:rPr>
          <w:rFonts w:eastAsia="Arial" w:cs="Times New Roman"/>
          <w:szCs w:val="24"/>
          <w:lang w:eastAsia="uk-UA" w:bidi="uk-UA"/>
        </w:rPr>
        <w:t xml:space="preserve">забезпечення комфортних параметрів внутрішнього повітря в концертних залах  та інших приміщеннях </w:t>
      </w:r>
      <w:r>
        <w:rPr>
          <w:rFonts w:eastAsia="Times New Roman" w:cs="Times New Roman"/>
          <w:szCs w:val="24"/>
          <w:lang w:eastAsia="uk-UA" w:bidi="uk-UA"/>
        </w:rPr>
        <w:t xml:space="preserve"> КП “Харківська обласна філармонія” </w:t>
      </w:r>
      <w:r>
        <w:rPr/>
        <w:t xml:space="preserve"> згідно з вимогами санітарних, технічних норм та правил України.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 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 xml:space="preserve">         </w:t>
      </w:r>
      <w:r>
        <w:rPr>
          <w:rFonts w:cs="C059"/>
          <w:color w:val="000000"/>
          <w:lang w:val="uk-UA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1) Закон України «Про теплопостачання» від  2 червня 2005 року №2633-ІV;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spacing w:before="0" w:after="0"/>
        <w:jc w:val="both"/>
        <w:rPr/>
      </w:pPr>
      <w:r>
        <w:rPr>
          <w:rStyle w:val="Rvts23"/>
          <w:bCs/>
          <w:shd w:fill="FFFFFF" w:val="clear"/>
          <w:lang w:val="uk-UA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>
          <w:lang w:val="uk-UA"/>
        </w:rPr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color w:val="000000"/>
          <w:lang w:val="uk-UA"/>
        </w:rPr>
        <w:t>Тариф повинен включати в собі: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tabs>
          <w:tab w:val="clear" w:pos="709"/>
          <w:tab w:val="left" w:pos="2070" w:leader="none"/>
        </w:tabs>
        <w:spacing w:lineRule="auto" w:line="240" w:before="0" w:after="0"/>
        <w:jc w:val="both"/>
        <w:rPr/>
      </w:pPr>
      <w:r>
        <w:rPr>
          <w:iCs/>
          <w:color w:val="000000"/>
          <w:lang w:val="uk-UA"/>
        </w:rPr>
        <w:t>- тариф на постачання теплової енергії, що встановлюються рішенням виконавчого комітету Харківської міської ради.</w:t>
      </w:r>
    </w:p>
    <w:p>
      <w:pPr>
        <w:pStyle w:val="ListParagraph"/>
        <w:tabs>
          <w:tab w:val="clear" w:pos="709"/>
          <w:tab w:val="left" w:pos="2070" w:leader="none"/>
        </w:tabs>
        <w:spacing w:before="0" w:after="0"/>
        <w:ind w:left="0" w:hanging="0"/>
        <w:contextualSpacing/>
        <w:jc w:val="both"/>
        <w:rPr/>
      </w:pPr>
      <w:r>
        <w:rPr>
          <w:b/>
          <w:szCs w:val="20"/>
          <w:lang w:val="uk-UA"/>
        </w:rPr>
        <w:t xml:space="preserve">       </w:t>
      </w:r>
      <w:r>
        <w:rPr>
          <w:szCs w:val="20"/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>
      <w:pPr>
        <w:pStyle w:val="Normal"/>
        <w:rPr/>
      </w:pPr>
      <w:r>
        <w:rPr>
          <w:iCs/>
          <w:color w:val="000000"/>
          <w:lang w:val="uk-UA"/>
        </w:rPr>
        <w:t xml:space="preserve">      </w:t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LibreOffice/6.2.8.2$Windows_x86 LibreOffice_project/f82ddfca21ebc1e222a662a32b25c0c9d20169ee</Application>
  <Pages>2</Pages>
  <Words>554</Words>
  <Characters>3818</Characters>
  <CharactersWithSpaces>4391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2022-06-27T09:55:10Z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